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B4" w:rsidRDefault="009500B4" w:rsidP="009500B4">
      <w:pPr>
        <w:pStyle w:val="a3"/>
        <w:spacing w:before="1"/>
        <w:ind w:left="142" w:right="141"/>
        <w:jc w:val="center"/>
        <w:rPr>
          <w:sz w:val="28"/>
          <w:szCs w:val="28"/>
        </w:rPr>
      </w:pPr>
      <w:r w:rsidRPr="009500B4">
        <w:rPr>
          <w:sz w:val="28"/>
          <w:szCs w:val="28"/>
        </w:rPr>
        <w:t>Минимальные индикаторы и показатели при реализации основных и дополнительных</w:t>
      </w:r>
      <w:r w:rsidRPr="009500B4">
        <w:rPr>
          <w:spacing w:val="-57"/>
          <w:sz w:val="28"/>
          <w:szCs w:val="28"/>
        </w:rPr>
        <w:t xml:space="preserve"> </w:t>
      </w:r>
      <w:r w:rsidRPr="009500B4">
        <w:rPr>
          <w:sz w:val="28"/>
          <w:szCs w:val="28"/>
        </w:rPr>
        <w:t>общеобразовательных</w:t>
      </w:r>
      <w:r w:rsidRPr="009500B4">
        <w:rPr>
          <w:spacing w:val="-3"/>
          <w:sz w:val="28"/>
          <w:szCs w:val="28"/>
        </w:rPr>
        <w:t xml:space="preserve"> </w:t>
      </w:r>
      <w:r w:rsidRPr="009500B4">
        <w:rPr>
          <w:sz w:val="28"/>
          <w:szCs w:val="28"/>
        </w:rPr>
        <w:t>программ</w:t>
      </w:r>
      <w:r w:rsidRPr="009500B4">
        <w:rPr>
          <w:spacing w:val="-2"/>
          <w:sz w:val="28"/>
          <w:szCs w:val="28"/>
        </w:rPr>
        <w:t xml:space="preserve"> </w:t>
      </w:r>
      <w:r w:rsidRPr="009500B4">
        <w:rPr>
          <w:sz w:val="28"/>
          <w:szCs w:val="28"/>
        </w:rPr>
        <w:t>в</w:t>
      </w:r>
      <w:r w:rsidRPr="009500B4">
        <w:rPr>
          <w:spacing w:val="-2"/>
          <w:sz w:val="28"/>
          <w:szCs w:val="28"/>
        </w:rPr>
        <w:t xml:space="preserve"> </w:t>
      </w:r>
      <w:r w:rsidRPr="009500B4">
        <w:rPr>
          <w:sz w:val="28"/>
          <w:szCs w:val="28"/>
        </w:rPr>
        <w:t>региональной</w:t>
      </w:r>
      <w:r w:rsidRPr="009500B4">
        <w:rPr>
          <w:spacing w:val="-1"/>
          <w:sz w:val="28"/>
          <w:szCs w:val="28"/>
        </w:rPr>
        <w:t xml:space="preserve"> </w:t>
      </w:r>
      <w:r w:rsidRPr="009500B4">
        <w:rPr>
          <w:sz w:val="28"/>
          <w:szCs w:val="28"/>
        </w:rPr>
        <w:t>сети</w:t>
      </w:r>
      <w:r w:rsidRPr="009500B4">
        <w:rPr>
          <w:spacing w:val="-1"/>
          <w:sz w:val="28"/>
          <w:szCs w:val="28"/>
        </w:rPr>
        <w:t xml:space="preserve"> </w:t>
      </w:r>
      <w:r w:rsidRPr="009500B4">
        <w:rPr>
          <w:sz w:val="28"/>
          <w:szCs w:val="28"/>
        </w:rPr>
        <w:t>центров</w:t>
      </w:r>
      <w:r w:rsidRPr="009500B4">
        <w:rPr>
          <w:spacing w:val="1"/>
          <w:sz w:val="28"/>
          <w:szCs w:val="28"/>
        </w:rPr>
        <w:t xml:space="preserve"> </w:t>
      </w:r>
      <w:r w:rsidRPr="009500B4">
        <w:rPr>
          <w:sz w:val="28"/>
          <w:szCs w:val="28"/>
        </w:rPr>
        <w:t xml:space="preserve">«Точка роста» </w:t>
      </w:r>
      <w:r>
        <w:rPr>
          <w:sz w:val="28"/>
          <w:szCs w:val="28"/>
        </w:rPr>
        <w:t>(3квартал 2021 г.)</w:t>
      </w:r>
    </w:p>
    <w:p w:rsidR="00E07DC2" w:rsidRPr="009500B4" w:rsidRDefault="00E07DC2" w:rsidP="009500B4">
      <w:pPr>
        <w:pStyle w:val="a3"/>
        <w:spacing w:before="1"/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(для Центров «Точка роста», созданных в 2019-2020 гг.)</w:t>
      </w:r>
    </w:p>
    <w:p w:rsidR="009500B4" w:rsidRDefault="009500B4" w:rsidP="009500B4">
      <w:pPr>
        <w:pStyle w:val="a3"/>
        <w:spacing w:before="1"/>
        <w:ind w:left="1262" w:right="795" w:hanging="476"/>
      </w:pPr>
    </w:p>
    <w:tbl>
      <w:tblPr>
        <w:tblStyle w:val="TableNormal"/>
        <w:tblW w:w="962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306"/>
        <w:gridCol w:w="1808"/>
        <w:gridCol w:w="1978"/>
      </w:tblGrid>
      <w:tr w:rsidR="009500B4" w:rsidRPr="009500B4" w:rsidTr="00F061E6">
        <w:trPr>
          <w:trHeight w:val="1655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3" w:lineRule="exact"/>
              <w:ind w:left="153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№</w:t>
            </w:r>
          </w:p>
        </w:tc>
        <w:tc>
          <w:tcPr>
            <w:tcW w:w="5306" w:type="dxa"/>
          </w:tcPr>
          <w:p w:rsidR="009500B4" w:rsidRPr="009500B4" w:rsidRDefault="009500B4" w:rsidP="00F061E6">
            <w:pPr>
              <w:pStyle w:val="TableParagraph"/>
              <w:spacing w:line="273" w:lineRule="exact"/>
              <w:ind w:left="978"/>
              <w:rPr>
                <w:sz w:val="24"/>
                <w:szCs w:val="24"/>
              </w:rPr>
            </w:pPr>
            <w:proofErr w:type="spellStart"/>
            <w:r w:rsidRPr="009500B4">
              <w:rPr>
                <w:sz w:val="24"/>
                <w:szCs w:val="24"/>
              </w:rPr>
              <w:t>Наименование</w:t>
            </w:r>
            <w:proofErr w:type="spellEnd"/>
            <w:r w:rsidRPr="009500B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00B4">
              <w:rPr>
                <w:sz w:val="24"/>
                <w:szCs w:val="24"/>
              </w:rPr>
              <w:t>индикатора</w:t>
            </w:r>
            <w:proofErr w:type="spellEnd"/>
            <w:r w:rsidRPr="009500B4">
              <w:rPr>
                <w:sz w:val="24"/>
                <w:szCs w:val="24"/>
              </w:rPr>
              <w:t>/</w:t>
            </w:r>
            <w:proofErr w:type="spellStart"/>
            <w:r w:rsidRPr="009500B4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1808" w:type="dxa"/>
          </w:tcPr>
          <w:p w:rsidR="009500B4" w:rsidRPr="009500B4" w:rsidRDefault="009500B4" w:rsidP="00F061E6">
            <w:pPr>
              <w:pStyle w:val="TableParagraph"/>
              <w:ind w:left="251" w:right="242" w:firstLine="2"/>
              <w:jc w:val="center"/>
              <w:rPr>
                <w:sz w:val="24"/>
                <w:szCs w:val="24"/>
                <w:lang w:val="ru-RU"/>
              </w:rPr>
            </w:pPr>
            <w:r w:rsidRPr="009500B4">
              <w:rPr>
                <w:sz w:val="24"/>
                <w:szCs w:val="24"/>
                <w:lang w:val="ru-RU"/>
              </w:rPr>
              <w:t>Плановое</w:t>
            </w:r>
            <w:r w:rsidRPr="009500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00B4">
              <w:rPr>
                <w:sz w:val="24"/>
                <w:szCs w:val="24"/>
                <w:lang w:val="ru-RU"/>
              </w:rPr>
              <w:t>значение на</w:t>
            </w:r>
            <w:r w:rsidRPr="009500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00B4">
              <w:rPr>
                <w:sz w:val="24"/>
                <w:szCs w:val="24"/>
                <w:lang w:val="ru-RU"/>
              </w:rPr>
              <w:t>конец</w:t>
            </w:r>
          </w:p>
          <w:p w:rsidR="009500B4" w:rsidRPr="00E07DC2" w:rsidRDefault="009500B4" w:rsidP="00F061E6">
            <w:pPr>
              <w:pStyle w:val="TableParagraph"/>
              <w:spacing w:line="259" w:lineRule="exact"/>
              <w:ind w:left="117" w:right="111"/>
              <w:jc w:val="center"/>
              <w:rPr>
                <w:sz w:val="24"/>
                <w:szCs w:val="24"/>
                <w:lang w:val="ru-RU"/>
              </w:rPr>
            </w:pPr>
            <w:r w:rsidRPr="00E07DC2">
              <w:rPr>
                <w:sz w:val="24"/>
                <w:szCs w:val="24"/>
                <w:lang w:val="ru-RU"/>
              </w:rPr>
              <w:t>отчетного</w:t>
            </w:r>
            <w:r w:rsidRPr="00E07DC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07DC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78" w:type="dxa"/>
          </w:tcPr>
          <w:p w:rsidR="009500B4" w:rsidRPr="009500B4" w:rsidRDefault="009500B4" w:rsidP="009B4308">
            <w:pPr>
              <w:pStyle w:val="TableParagraph"/>
              <w:ind w:left="337" w:right="330"/>
              <w:jc w:val="center"/>
              <w:rPr>
                <w:sz w:val="24"/>
                <w:szCs w:val="24"/>
                <w:lang w:val="ru-RU"/>
              </w:rPr>
            </w:pPr>
            <w:r w:rsidRPr="009500B4">
              <w:rPr>
                <w:spacing w:val="-1"/>
                <w:sz w:val="24"/>
                <w:szCs w:val="24"/>
                <w:lang w:val="ru-RU"/>
              </w:rPr>
              <w:t>Достигнутое</w:t>
            </w:r>
            <w:r w:rsidRPr="009500B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500B4">
              <w:rPr>
                <w:sz w:val="24"/>
                <w:szCs w:val="24"/>
                <w:lang w:val="ru-RU"/>
              </w:rPr>
              <w:t>значение в</w:t>
            </w:r>
            <w:r w:rsidRPr="009500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00B4">
              <w:rPr>
                <w:sz w:val="24"/>
                <w:szCs w:val="24"/>
                <w:lang w:val="ru-RU"/>
              </w:rPr>
              <w:t xml:space="preserve">целом </w:t>
            </w:r>
          </w:p>
        </w:tc>
      </w:tr>
      <w:tr w:rsidR="009500B4" w:rsidRPr="009500B4" w:rsidTr="00F061E6">
        <w:trPr>
          <w:trHeight w:val="830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1.</w:t>
            </w:r>
          </w:p>
        </w:tc>
        <w:tc>
          <w:tcPr>
            <w:tcW w:w="5306" w:type="dxa"/>
          </w:tcPr>
          <w:p w:rsidR="009500B4" w:rsidRPr="006502D3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650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детей, обучающихся по предметной области «Технология» на обновленной материально- технической базе Центра «Точка роста»</w:t>
            </w:r>
          </w:p>
        </w:tc>
        <w:tc>
          <w:tcPr>
            <w:tcW w:w="1808" w:type="dxa"/>
          </w:tcPr>
          <w:p w:rsidR="009500B4" w:rsidRPr="009500B4" w:rsidRDefault="0095432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700</w:t>
            </w:r>
          </w:p>
        </w:tc>
        <w:tc>
          <w:tcPr>
            <w:tcW w:w="1978" w:type="dxa"/>
          </w:tcPr>
          <w:p w:rsidR="009500B4" w:rsidRPr="009500B4" w:rsidRDefault="006502D3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9500B4" w:rsidRPr="009500B4" w:rsidTr="00F061E6">
        <w:trPr>
          <w:trHeight w:val="1197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2.</w:t>
            </w:r>
          </w:p>
        </w:tc>
        <w:tc>
          <w:tcPr>
            <w:tcW w:w="5306" w:type="dxa"/>
          </w:tcPr>
          <w:p w:rsidR="009500B4" w:rsidRPr="00E1525E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детей, обучающихся по учебным предметам «Основы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безопасности 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жизнедеятельности» и «Информатика» на базе Центра «Точка роста»</w:t>
            </w:r>
          </w:p>
        </w:tc>
        <w:tc>
          <w:tcPr>
            <w:tcW w:w="1808" w:type="dxa"/>
          </w:tcPr>
          <w:p w:rsidR="009500B4" w:rsidRPr="009500B4" w:rsidRDefault="0095432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700</w:t>
            </w:r>
          </w:p>
        </w:tc>
        <w:tc>
          <w:tcPr>
            <w:tcW w:w="1978" w:type="dxa"/>
          </w:tcPr>
          <w:p w:rsidR="009500B4" w:rsidRPr="009500B4" w:rsidRDefault="006502D3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</w:tr>
      <w:tr w:rsidR="009500B4" w:rsidRPr="009500B4" w:rsidTr="00F061E6">
        <w:trPr>
          <w:trHeight w:val="827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3.</w:t>
            </w:r>
          </w:p>
        </w:tc>
        <w:tc>
          <w:tcPr>
            <w:tcW w:w="5306" w:type="dxa"/>
          </w:tcPr>
          <w:p w:rsidR="009500B4" w:rsidRPr="00E1525E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детей,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охваченных дополнительными </w:t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общеразвивающими программами</w:t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на 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:rsidR="009500B4" w:rsidRPr="009500B4" w:rsidRDefault="0095432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978" w:type="dxa"/>
          </w:tcPr>
          <w:p w:rsidR="009500B4" w:rsidRPr="009500B4" w:rsidRDefault="006F0380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9500B4" w:rsidRPr="009500B4" w:rsidTr="00F061E6">
        <w:trPr>
          <w:trHeight w:val="1103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4.</w:t>
            </w:r>
          </w:p>
        </w:tc>
        <w:tc>
          <w:tcPr>
            <w:tcW w:w="5306" w:type="dxa"/>
          </w:tcPr>
          <w:p w:rsidR="009500B4" w:rsidRPr="006502D3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</w:t>
            </w:r>
          </w:p>
          <w:p w:rsidR="009500B4" w:rsidRPr="00E1525E" w:rsidRDefault="009500B4" w:rsidP="00E15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2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525E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proofErr w:type="spellEnd"/>
            <w:r w:rsidRPr="00E1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25E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spellEnd"/>
            <w:r w:rsidRPr="00E152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9500B4" w:rsidRPr="009500B4" w:rsidRDefault="009500B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500B4"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978" w:type="dxa"/>
          </w:tcPr>
          <w:p w:rsidR="009500B4" w:rsidRPr="009500B4" w:rsidRDefault="006502D3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9500B4" w:rsidRPr="009500B4" w:rsidTr="00F061E6">
        <w:trPr>
          <w:trHeight w:val="827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5.</w:t>
            </w:r>
          </w:p>
        </w:tc>
        <w:tc>
          <w:tcPr>
            <w:tcW w:w="5306" w:type="dxa"/>
          </w:tcPr>
          <w:p w:rsidR="009500B4" w:rsidRPr="00E1525E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человек,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ежемесячно использующих </w:t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инфраструктуру</w:t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Центров «Точка 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роста»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дистанционного образования</w:t>
            </w:r>
          </w:p>
        </w:tc>
        <w:tc>
          <w:tcPr>
            <w:tcW w:w="1808" w:type="dxa"/>
          </w:tcPr>
          <w:p w:rsidR="009500B4" w:rsidRPr="009500B4" w:rsidRDefault="0095432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978" w:type="dxa"/>
          </w:tcPr>
          <w:p w:rsidR="009500B4" w:rsidRPr="009500B4" w:rsidRDefault="006F0380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51322">
              <w:rPr>
                <w:sz w:val="24"/>
                <w:szCs w:val="24"/>
                <w:lang w:val="ru-RU"/>
              </w:rPr>
              <w:t>10</w:t>
            </w:r>
          </w:p>
        </w:tc>
      </w:tr>
      <w:tr w:rsidR="009500B4" w:rsidRPr="009500B4" w:rsidTr="00F061E6">
        <w:trPr>
          <w:trHeight w:val="827"/>
        </w:trPr>
        <w:tc>
          <w:tcPr>
            <w:tcW w:w="531" w:type="dxa"/>
          </w:tcPr>
          <w:p w:rsidR="009500B4" w:rsidRPr="00E1525E" w:rsidRDefault="009500B4" w:rsidP="00F061E6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E1525E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306" w:type="dxa"/>
          </w:tcPr>
          <w:p w:rsidR="009500B4" w:rsidRPr="00E1525E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детей,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 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:rsidR="009500B4" w:rsidRPr="009500B4" w:rsidRDefault="0095432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978" w:type="dxa"/>
          </w:tcPr>
          <w:p w:rsidR="009500B4" w:rsidRPr="009500B4" w:rsidRDefault="00551322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9500B4" w:rsidRPr="009500B4" w:rsidTr="00F061E6">
        <w:trPr>
          <w:trHeight w:val="829"/>
        </w:trPr>
        <w:tc>
          <w:tcPr>
            <w:tcW w:w="531" w:type="dxa"/>
          </w:tcPr>
          <w:p w:rsidR="009500B4" w:rsidRPr="00E1525E" w:rsidRDefault="009500B4" w:rsidP="00F061E6">
            <w:pPr>
              <w:pStyle w:val="TableParagraph"/>
              <w:spacing w:line="273" w:lineRule="exact"/>
              <w:ind w:left="110"/>
              <w:rPr>
                <w:sz w:val="24"/>
                <w:szCs w:val="24"/>
                <w:lang w:val="ru-RU"/>
              </w:rPr>
            </w:pPr>
            <w:r w:rsidRPr="00E1525E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306" w:type="dxa"/>
          </w:tcPr>
          <w:p w:rsidR="009500B4" w:rsidRPr="00E1525E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человек,</w:t>
            </w:r>
            <w:r w:rsidR="00E1525E"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ежемесячно вовлеченных </w:t>
            </w:r>
            <w:r w:rsidRPr="00E152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программу социально-культурных компетенций на обновленной материально-технической базе</w:t>
            </w:r>
          </w:p>
        </w:tc>
        <w:tc>
          <w:tcPr>
            <w:tcW w:w="1808" w:type="dxa"/>
          </w:tcPr>
          <w:p w:rsidR="009500B4" w:rsidRPr="009500B4" w:rsidRDefault="0095432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978" w:type="dxa"/>
          </w:tcPr>
          <w:p w:rsidR="009500B4" w:rsidRPr="009500B4" w:rsidRDefault="00551322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</w:t>
            </w:r>
            <w:bookmarkStart w:id="0" w:name="_GoBack"/>
            <w:bookmarkEnd w:id="0"/>
          </w:p>
        </w:tc>
      </w:tr>
      <w:tr w:rsidR="009500B4" w:rsidRPr="009500B4" w:rsidTr="00F061E6">
        <w:trPr>
          <w:trHeight w:val="551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8.</w:t>
            </w:r>
          </w:p>
        </w:tc>
        <w:tc>
          <w:tcPr>
            <w:tcW w:w="5306" w:type="dxa"/>
          </w:tcPr>
          <w:p w:rsidR="009500B4" w:rsidRPr="006502D3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проведенных на площадке Центра «Точка роста» социокультурных мероприятий</w:t>
            </w:r>
          </w:p>
        </w:tc>
        <w:tc>
          <w:tcPr>
            <w:tcW w:w="1808" w:type="dxa"/>
          </w:tcPr>
          <w:p w:rsidR="009500B4" w:rsidRPr="009500B4" w:rsidRDefault="009500B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500B4"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978" w:type="dxa"/>
          </w:tcPr>
          <w:p w:rsidR="009500B4" w:rsidRPr="009500B4" w:rsidRDefault="006F0380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9500B4" w:rsidRPr="009500B4" w:rsidTr="00F061E6">
        <w:trPr>
          <w:trHeight w:val="551"/>
        </w:trPr>
        <w:tc>
          <w:tcPr>
            <w:tcW w:w="531" w:type="dxa"/>
          </w:tcPr>
          <w:p w:rsidR="009500B4" w:rsidRPr="009500B4" w:rsidRDefault="009500B4" w:rsidP="00F061E6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9500B4">
              <w:rPr>
                <w:sz w:val="24"/>
                <w:szCs w:val="24"/>
              </w:rPr>
              <w:t>9.</w:t>
            </w:r>
          </w:p>
        </w:tc>
        <w:tc>
          <w:tcPr>
            <w:tcW w:w="5306" w:type="dxa"/>
          </w:tcPr>
          <w:p w:rsidR="009500B4" w:rsidRPr="006502D3" w:rsidRDefault="009500B4" w:rsidP="00E152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</w:tcPr>
          <w:p w:rsidR="009500B4" w:rsidRPr="009500B4" w:rsidRDefault="009500B4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500B4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978" w:type="dxa"/>
          </w:tcPr>
          <w:p w:rsidR="009500B4" w:rsidRPr="009500B4" w:rsidRDefault="006502D3" w:rsidP="009500B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9500B4" w:rsidRDefault="009500B4" w:rsidP="009500B4">
      <w:pPr>
        <w:pStyle w:val="a3"/>
        <w:spacing w:before="1"/>
        <w:ind w:left="1262" w:right="795" w:hanging="476"/>
      </w:pPr>
    </w:p>
    <w:p w:rsidR="009500B4" w:rsidRDefault="009500B4" w:rsidP="009500B4"/>
    <w:p w:rsidR="00B14682" w:rsidRDefault="00954324">
      <w:r>
        <w:t>ФИО ответственного и подпись</w:t>
      </w:r>
    </w:p>
    <w:sectPr w:rsidR="00B1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B4"/>
    <w:rsid w:val="00551322"/>
    <w:rsid w:val="006502D3"/>
    <w:rsid w:val="006F0380"/>
    <w:rsid w:val="00923554"/>
    <w:rsid w:val="009500B4"/>
    <w:rsid w:val="00954324"/>
    <w:rsid w:val="009B4308"/>
    <w:rsid w:val="00B14682"/>
    <w:rsid w:val="00E07DC2"/>
    <w:rsid w:val="00E1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00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00B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00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00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00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00B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00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00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2021-09-28T09:54:00Z</cp:lastPrinted>
  <dcterms:created xsi:type="dcterms:W3CDTF">2021-10-01T07:41:00Z</dcterms:created>
  <dcterms:modified xsi:type="dcterms:W3CDTF">2021-10-01T08:00:00Z</dcterms:modified>
</cp:coreProperties>
</file>